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BC" w:rsidRPr="00C03DA9" w:rsidRDefault="00BA3E52" w:rsidP="00892FBC">
      <w:pPr>
        <w:widowControl w:val="0"/>
        <w:autoSpaceDE w:val="0"/>
        <w:autoSpaceDN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</w:t>
      </w:r>
      <w:r w:rsidR="00892FBC" w:rsidRPr="00C03DA9">
        <w:rPr>
          <w:b/>
          <w:color w:val="000000"/>
          <w:sz w:val="26"/>
          <w:szCs w:val="26"/>
        </w:rPr>
        <w:t>инимальное количество баллов по всем видам вступительных испытаний при приеме на направления подготовки (специальности) в 2022 году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1"/>
        <w:gridCol w:w="1558"/>
      </w:tblGrid>
      <w:tr w:rsidR="00BA3E52" w:rsidRPr="00C03DA9" w:rsidTr="00BA3E52">
        <w:tc>
          <w:tcPr>
            <w:tcW w:w="5000" w:type="pct"/>
            <w:gridSpan w:val="2"/>
            <w:shd w:val="clear" w:color="auto" w:fill="auto"/>
          </w:tcPr>
          <w:p w:rsidR="00BA3E52" w:rsidRPr="00C03DA9" w:rsidRDefault="00BA3E52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bookmarkStart w:id="0" w:name="_GoBack" w:colFirst="0" w:colLast="0"/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</w:tr>
      <w:bookmarkEnd w:id="0"/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Обществознание (для приема на места в пределах КЦП на все направления и специальности УГН(С) 38.0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.00 «Экономика и управление» и направление  40.03.01 «Юриспруденция»)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48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Информатика и ИКТ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44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Биология (для приема на места в пределах КЦП на специальности: 31.05.01 «Лечебное дело», 31.05.02 «Педиатрия»)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5C1D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Химия (для приема на места в пределах КЦП  на специальности: 31.05.01 «Лечебное дело», 31.05.02  «Педиатрия»)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Физика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35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История (для приема на направление для приема на места в пределах КЦП 40.03.01 «Юриспруденция»)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Иностранный язык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Иностранный язык (для приема на места в пределах КЦП на направление 45.03.02 «Лингвистика»,  на все направления и специальности УГН(С) 38.0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.00 «Экономика и управление»)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Математика в строительстве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Математика для информационных технологий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Математические методы в </w:t>
            </w:r>
            <w:proofErr w:type="spellStart"/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инфокоммуникациях</w:t>
            </w:r>
            <w:proofErr w:type="spellEnd"/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Математические методы в электроэнергетике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Математика для информационных технологий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5C1D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Математика в экономике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Математические методы в физической культуре и спорте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Информатика в строительстве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44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5C1D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Информационные технологии в </w:t>
            </w:r>
            <w:proofErr w:type="spellStart"/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инфокоммуникациях</w:t>
            </w:r>
            <w:proofErr w:type="spellEnd"/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44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Информационные технологии в электроэнергетике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44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Физика в строительстве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5C1D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Физика для информационных технологий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Физические методы в </w:t>
            </w:r>
            <w:proofErr w:type="spellStart"/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инфокоммуникациях</w:t>
            </w:r>
            <w:proofErr w:type="spellEnd"/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5C1D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Физические методы в электроэнергетике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Физика для информационных технологий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Обществознание и экономическая культура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Обществознание в психологии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Обществознание в рекламе и связях с общественностью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Обществознание в педагогике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Власть и общество в истории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Значение культуры в обществознании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Аспекты физической культуры в обществознании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Иностранный язык в профессиональной сфере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Теория государства и права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Теория государства и права (для приема на места в пределах КЦП на направление  40.03.01 «Юриспруденция»)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48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История государства и права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Политическая история России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35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История рекламы и связи с общественностью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35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Источники и историография истории России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35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Политическая география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Биологические основы в психологии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Общая биология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Общая биология (для приема на места в пределах КЦП  на специальности: 31.05.01 «Лечебное дело», 31.05.02 «Педиатрия»)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Общая химия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Общая химия (для приема на места в пределах КЦП на специальности: 31.05.01 «Лечебное дело», 31.05.02  «Педиатрия»)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Профессиональное испытание (для приема на направления подготовки 49.03.00 «Физическая культура и спорт»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35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Профессиональное испытание (для приема на направление подготовки 44.03.01 «Педагогическое образование»)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35</w:t>
            </w:r>
          </w:p>
        </w:tc>
      </w:tr>
      <w:tr w:rsidR="005C1DBB" w:rsidRPr="00C03DA9" w:rsidTr="005C1DBB">
        <w:tc>
          <w:tcPr>
            <w:tcW w:w="4154" w:type="pct"/>
            <w:shd w:val="clear" w:color="auto" w:fill="auto"/>
            <w:vAlign w:val="center"/>
          </w:tcPr>
          <w:p w:rsidR="005C1DBB" w:rsidRPr="00C03DA9" w:rsidRDefault="005C1DBB" w:rsidP="00A432CA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Профессиональное испытание (для приема на направление подготовки 51.03.02 «Народная художественная культура»)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C1DBB" w:rsidRPr="00C03DA9" w:rsidRDefault="005C1DBB" w:rsidP="00A432C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3DA9">
              <w:rPr>
                <w:rFonts w:eastAsia="Calibri"/>
                <w:color w:val="000000"/>
                <w:sz w:val="20"/>
                <w:szCs w:val="20"/>
                <w:lang w:eastAsia="en-US"/>
              </w:rPr>
              <w:t>35</w:t>
            </w:r>
          </w:p>
        </w:tc>
      </w:tr>
    </w:tbl>
    <w:p w:rsidR="009B1997" w:rsidRDefault="009B1997"/>
    <w:sectPr w:rsidR="009B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1D"/>
    <w:rsid w:val="005C1DBB"/>
    <w:rsid w:val="007D321D"/>
    <w:rsid w:val="00892FBC"/>
    <w:rsid w:val="009B1997"/>
    <w:rsid w:val="00AA0435"/>
    <w:rsid w:val="00BA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5F9A"/>
  <w15:chartTrackingRefBased/>
  <w15:docId w15:val="{0358C043-0E7A-47A1-BEBC-7E1168F2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Токиева Гульмира Наурзалиевна</dc:creator>
  <cp:keywords/>
  <dc:description/>
  <cp:lastModifiedBy>Токиева Гульмира Наурзалиевна</cp:lastModifiedBy>
  <cp:revision>3</cp:revision>
  <dcterms:created xsi:type="dcterms:W3CDTF">2021-11-09T05:48:00Z</dcterms:created>
  <dcterms:modified xsi:type="dcterms:W3CDTF">2021-11-10T04:00:00Z</dcterms:modified>
</cp:coreProperties>
</file>